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25" w:rsidRPr="0071678B" w:rsidRDefault="0071699C">
      <w:pPr>
        <w:rPr>
          <w:rFonts w:ascii="Verdana" w:hAnsi="Verdana"/>
          <w:sz w:val="16"/>
          <w:szCs w:val="16"/>
          <w:lang w:val="fr-BE"/>
        </w:rPr>
      </w:pPr>
      <w:proofErr w:type="spellStart"/>
      <w:r w:rsidRPr="0071678B">
        <w:rPr>
          <w:rFonts w:ascii="Verdana" w:hAnsi="Verdana"/>
          <w:sz w:val="16"/>
          <w:szCs w:val="16"/>
          <w:lang w:val="fr-BE"/>
        </w:rPr>
        <w:t>Formul</w:t>
      </w:r>
      <w:r w:rsidR="00476CEE" w:rsidRPr="0071678B">
        <w:rPr>
          <w:rFonts w:ascii="Verdana" w:hAnsi="Verdana"/>
          <w:sz w:val="16"/>
          <w:szCs w:val="16"/>
          <w:lang w:val="fr-BE"/>
        </w:rPr>
        <w:t>a</w:t>
      </w:r>
      <w:r w:rsidR="0071678B" w:rsidRPr="0071678B">
        <w:rPr>
          <w:rFonts w:ascii="Verdana" w:hAnsi="Verdana"/>
          <w:sz w:val="16"/>
          <w:szCs w:val="16"/>
          <w:lang w:val="fr-BE"/>
        </w:rPr>
        <w:t>r</w:t>
      </w:r>
      <w:proofErr w:type="spellEnd"/>
      <w:r w:rsidRPr="0071678B">
        <w:rPr>
          <w:rFonts w:ascii="Verdana" w:hAnsi="Verdana"/>
          <w:sz w:val="16"/>
          <w:szCs w:val="16"/>
          <w:lang w:val="fr-BE"/>
        </w:rPr>
        <w:t xml:space="preserve"> </w:t>
      </w:r>
      <w:r w:rsidR="006F3DED" w:rsidRPr="0071678B">
        <w:rPr>
          <w:rFonts w:ascii="Verdana" w:hAnsi="Verdana"/>
          <w:sz w:val="16"/>
          <w:szCs w:val="16"/>
          <w:lang w:val="fr-BE"/>
        </w:rPr>
        <w:t>C6</w:t>
      </w:r>
    </w:p>
    <w:p w:rsidR="0071699C" w:rsidRPr="0071699C" w:rsidRDefault="0071699C" w:rsidP="0071699C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spacing w:val="0"/>
          <w:sz w:val="18"/>
          <w:szCs w:val="18"/>
        </w:rPr>
      </w:pPr>
      <w:r w:rsidRPr="0071699C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680625</wp:posOffset>
                </wp:positionH>
                <wp:positionV relativeFrom="paragraph">
                  <wp:posOffset>88568</wp:posOffset>
                </wp:positionV>
                <wp:extent cx="5104130" cy="4083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413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78B" w:rsidRPr="00765323" w:rsidRDefault="0071678B" w:rsidP="00716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  <w:lang w:val="fr-BE"/>
                              </w:rPr>
                            </w:pPr>
                            <w:r w:rsidRPr="00765323">
                              <w:rPr>
                                <w:b/>
                                <w:bCs/>
                                <w:sz w:val="20"/>
                                <w:lang w:val="fr-BE"/>
                              </w:rPr>
                              <w:t>WAHL DES EUROPÄISCHEN PARLAMENTS</w:t>
                            </w:r>
                          </w:p>
                          <w:p w:rsidR="0071678B" w:rsidRPr="00832504" w:rsidRDefault="0071678B" w:rsidP="00716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fr-BE"/>
                              </w:rPr>
                              <w:t>VOM 9. JUNI 2024</w:t>
                            </w:r>
                          </w:p>
                          <w:p w:rsidR="00476CEE" w:rsidRPr="008953EB" w:rsidRDefault="00476CEE" w:rsidP="00476CEE">
                            <w:pPr>
                              <w:pStyle w:val="Plattetekst"/>
                              <w:widowControl w:val="0"/>
                              <w:tabs>
                                <w:tab w:val="clear" w:pos="-720"/>
                              </w:tabs>
                              <w:autoSpaceDE w:val="0"/>
                              <w:autoSpaceDN w:val="0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pacing w:val="0"/>
                                <w:sz w:val="18"/>
                                <w:lang w:val="fr-FR"/>
                              </w:rPr>
                            </w:pPr>
                          </w:p>
                          <w:p w:rsidR="0071699C" w:rsidRPr="0003074E" w:rsidRDefault="0071699C" w:rsidP="0071699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.6pt;margin-top:6.95pt;width:401.9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" filled="f" stroked="f" strokeweight=".5pt">
                <v:path arrowok="t"/>
                <v:textbox>
                  <w:txbxContent>
                    <w:p w:rsidR="0071678B" w:rsidRPr="00765323" w:rsidRDefault="0071678B" w:rsidP="0071678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  <w:lang w:val="fr-BE"/>
                        </w:rPr>
                      </w:pPr>
                      <w:r w:rsidRPr="00765323">
                        <w:rPr>
                          <w:b/>
                          <w:bCs/>
                          <w:sz w:val="20"/>
                          <w:lang w:val="fr-BE"/>
                        </w:rPr>
                        <w:t>WAHL DES EUROPÄISCHEN PARLAMENTS</w:t>
                      </w:r>
                    </w:p>
                    <w:p w:rsidR="0071678B" w:rsidRPr="00832504" w:rsidRDefault="0071678B" w:rsidP="0071678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  <w:lang w:val="fr-BE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fr-BE"/>
                        </w:rPr>
                        <w:t xml:space="preserve">VOM </w:t>
                      </w:r>
                      <w:r>
                        <w:rPr>
                          <w:b/>
                          <w:bCs/>
                          <w:sz w:val="20"/>
                          <w:lang w:val="fr-BE"/>
                        </w:rPr>
                        <w:t>9</w:t>
                      </w:r>
                      <w:r>
                        <w:rPr>
                          <w:b/>
                          <w:bCs/>
                          <w:sz w:val="20"/>
                          <w:lang w:val="fr-BE"/>
                        </w:rPr>
                        <w:t>. </w:t>
                      </w:r>
                      <w:r>
                        <w:rPr>
                          <w:b/>
                          <w:bCs/>
                          <w:sz w:val="20"/>
                          <w:lang w:val="fr-BE"/>
                        </w:rPr>
                        <w:t>JUNI 2024</w:t>
                      </w:r>
                    </w:p>
                    <w:p w:rsidR="00476CEE" w:rsidRPr="008953EB" w:rsidRDefault="00476CEE" w:rsidP="00476CEE">
                      <w:pPr>
                        <w:pStyle w:val="Plattetekst"/>
                        <w:widowControl w:val="0"/>
                        <w:tabs>
                          <w:tab w:val="clear" w:pos="-720"/>
                        </w:tabs>
                        <w:autoSpaceDE w:val="0"/>
                        <w:autoSpaceDN w:val="0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pacing w:val="0"/>
                          <w:sz w:val="18"/>
                          <w:lang w:val="fr-FR"/>
                        </w:rPr>
                      </w:pPr>
                    </w:p>
                    <w:p w:rsidR="0071699C" w:rsidRPr="0003074E" w:rsidRDefault="0071699C" w:rsidP="0071699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99C">
        <w:rPr>
          <w:rFonts w:ascii="Verdana" w:eastAsia="Arial Black" w:hAnsi="Verdana" w:cs="Arial Black"/>
          <w:noProof/>
          <w:spacing w:val="0"/>
          <w:sz w:val="18"/>
          <w:szCs w:val="18"/>
          <w:lang w:val="nl-BE" w:eastAsia="nl-BE"/>
        </w:rPr>
        <w:drawing>
          <wp:inline distT="0" distB="0" distL="0" distR="0">
            <wp:extent cx="6116955" cy="5499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ED" w:rsidRPr="0071678B" w:rsidRDefault="0071678B" w:rsidP="0071678B">
      <w:pPr>
        <w:autoSpaceDE w:val="0"/>
        <w:autoSpaceDN w:val="0"/>
        <w:adjustRightInd w:val="0"/>
        <w:jc w:val="center"/>
        <w:rPr>
          <w:rFonts w:ascii="Verdana" w:hAnsi="Verdana"/>
          <w:bCs/>
          <w:sz w:val="16"/>
          <w:szCs w:val="16"/>
          <w:lang w:val="nl-BE"/>
        </w:rPr>
      </w:pPr>
      <w:r w:rsidRPr="0071678B">
        <w:rPr>
          <w:rFonts w:ascii="Verdana" w:hAnsi="Verdana"/>
          <w:bCs/>
          <w:sz w:val="16"/>
          <w:szCs w:val="16"/>
          <w:lang w:val="nl-BE"/>
        </w:rPr>
        <w:t xml:space="preserve">Brief des </w:t>
      </w:r>
      <w:proofErr w:type="spellStart"/>
      <w:r w:rsidRPr="0071678B">
        <w:rPr>
          <w:rFonts w:ascii="Verdana" w:hAnsi="Verdana"/>
          <w:bCs/>
          <w:sz w:val="16"/>
          <w:szCs w:val="16"/>
          <w:lang w:val="nl-BE"/>
        </w:rPr>
        <w:t>Vorsitzenden</w:t>
      </w:r>
      <w:proofErr w:type="spellEnd"/>
      <w:r w:rsidR="00E67F01">
        <w:rPr>
          <w:rFonts w:ascii="Verdana" w:hAnsi="Verdana"/>
          <w:bCs/>
          <w:sz w:val="16"/>
          <w:szCs w:val="16"/>
          <w:lang w:val="nl-BE"/>
        </w:rPr>
        <w:t xml:space="preserve"> </w:t>
      </w:r>
      <w:r w:rsidRPr="0071678B">
        <w:rPr>
          <w:rFonts w:ascii="Verdana" w:hAnsi="Verdana"/>
          <w:bCs/>
          <w:sz w:val="16"/>
          <w:szCs w:val="16"/>
          <w:lang w:val="nl-BE"/>
        </w:rPr>
        <w:t xml:space="preserve">des </w:t>
      </w:r>
      <w:bookmarkStart w:id="0" w:name="_GoBack"/>
      <w:proofErr w:type="spellStart"/>
      <w:r w:rsidRPr="0071678B">
        <w:rPr>
          <w:rFonts w:ascii="Verdana" w:hAnsi="Verdana"/>
          <w:bCs/>
          <w:sz w:val="16"/>
          <w:szCs w:val="16"/>
          <w:lang w:val="nl-BE"/>
        </w:rPr>
        <w:t>Hauptwahlvorstandes</w:t>
      </w:r>
      <w:proofErr w:type="spellEnd"/>
      <w:r w:rsidRPr="0071678B">
        <w:rPr>
          <w:rFonts w:ascii="Verdana" w:hAnsi="Verdana"/>
          <w:bCs/>
          <w:sz w:val="16"/>
          <w:szCs w:val="16"/>
          <w:lang w:val="nl-BE"/>
        </w:rPr>
        <w:t xml:space="preserve"> des </w:t>
      </w:r>
      <w:proofErr w:type="spellStart"/>
      <w:r w:rsidRPr="0071678B">
        <w:rPr>
          <w:rFonts w:ascii="Verdana" w:hAnsi="Verdana"/>
          <w:bCs/>
          <w:sz w:val="16"/>
          <w:szCs w:val="16"/>
          <w:lang w:val="nl-BE"/>
        </w:rPr>
        <w:t>Kollegiumsan</w:t>
      </w:r>
      <w:proofErr w:type="spellEnd"/>
      <w:r w:rsidRPr="0071678B">
        <w:rPr>
          <w:rFonts w:ascii="Verdana" w:hAnsi="Verdana"/>
          <w:bCs/>
          <w:sz w:val="16"/>
          <w:szCs w:val="16"/>
          <w:lang w:val="nl-BE"/>
        </w:rPr>
        <w:t xml:space="preserve"> </w:t>
      </w:r>
      <w:bookmarkEnd w:id="0"/>
      <w:r w:rsidRPr="0071678B">
        <w:rPr>
          <w:rFonts w:ascii="Verdana" w:hAnsi="Verdana"/>
          <w:bCs/>
          <w:sz w:val="16"/>
          <w:szCs w:val="16"/>
          <w:lang w:val="nl-BE"/>
        </w:rPr>
        <w:t xml:space="preserve">die </w:t>
      </w:r>
      <w:proofErr w:type="spellStart"/>
      <w:r w:rsidRPr="0071678B">
        <w:rPr>
          <w:rFonts w:ascii="Verdana" w:hAnsi="Verdana"/>
          <w:bCs/>
          <w:sz w:val="16"/>
          <w:szCs w:val="16"/>
          <w:lang w:val="nl-BE"/>
        </w:rPr>
        <w:t>Beisitzer</w:t>
      </w:r>
      <w:proofErr w:type="spellEnd"/>
      <w:r w:rsidRPr="0071678B">
        <w:rPr>
          <w:rFonts w:ascii="Verdana" w:hAnsi="Verdana"/>
          <w:bCs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bCs/>
          <w:sz w:val="16"/>
          <w:szCs w:val="16"/>
          <w:lang w:val="nl-BE"/>
        </w:rPr>
        <w:t>dieses</w:t>
      </w:r>
      <w:proofErr w:type="spellEnd"/>
      <w:r w:rsidRPr="0071678B">
        <w:rPr>
          <w:rFonts w:ascii="Verdana" w:hAnsi="Verdana"/>
          <w:bCs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bCs/>
          <w:sz w:val="16"/>
          <w:szCs w:val="16"/>
          <w:lang w:val="nl-BE"/>
        </w:rPr>
        <w:t>Vorstandes</w:t>
      </w:r>
      <w:proofErr w:type="spellEnd"/>
    </w:p>
    <w:p w:rsidR="0071678B" w:rsidRPr="0071678B" w:rsidRDefault="0071678B" w:rsidP="0071678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nl-BE"/>
        </w:rPr>
      </w:pPr>
    </w:p>
    <w:p w:rsidR="00436AEE" w:rsidRPr="00E67F01" w:rsidRDefault="00436AEE">
      <w:pPr>
        <w:rPr>
          <w:rFonts w:ascii="Verdana" w:hAnsi="Verdana"/>
          <w:sz w:val="16"/>
          <w:szCs w:val="16"/>
          <w:lang w:val="nl-BE"/>
        </w:rPr>
      </w:pPr>
    </w:p>
    <w:p w:rsidR="0071699C" w:rsidRDefault="0071678B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Deutschsprachiges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Wahlkollegium</w:t>
      </w:r>
      <w:proofErr w:type="spellEnd"/>
    </w:p>
    <w:p w:rsidR="00436AEE" w:rsidRDefault="00436AEE">
      <w:pPr>
        <w:rPr>
          <w:rFonts w:ascii="Verdana" w:hAnsi="Verdana"/>
          <w:sz w:val="16"/>
          <w:szCs w:val="16"/>
        </w:rPr>
      </w:pPr>
    </w:p>
    <w:p w:rsidR="0071678B" w:rsidRPr="0056664C" w:rsidRDefault="0071678B">
      <w:pPr>
        <w:rPr>
          <w:rFonts w:ascii="Verdana" w:hAnsi="Verdana"/>
          <w:sz w:val="16"/>
          <w:szCs w:val="16"/>
        </w:rPr>
      </w:pPr>
    </w:p>
    <w:tbl>
      <w:tblPr>
        <w:tblStyle w:val="Tabelraster"/>
        <w:tblW w:w="10851" w:type="dxa"/>
        <w:tblInd w:w="137" w:type="dxa"/>
        <w:tblLook w:val="04A0" w:firstRow="1" w:lastRow="0" w:firstColumn="1" w:lastColumn="0" w:noHBand="0" w:noVBand="1"/>
      </w:tblPr>
      <w:tblGrid>
        <w:gridCol w:w="4356"/>
        <w:gridCol w:w="1349"/>
        <w:gridCol w:w="1349"/>
        <w:gridCol w:w="3797"/>
      </w:tblGrid>
      <w:tr w:rsidR="00436AEE" w:rsidRPr="0056664C" w:rsidTr="00436AEE">
        <w:trPr>
          <w:trHeight w:val="164"/>
        </w:trPr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jc w:val="right"/>
              <w:rPr>
                <w:rFonts w:ascii="Verdana" w:hAnsi="Verdana" w:cstheme="minorBidi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AEE" w:rsidRDefault="00436AEE" w:rsidP="00004541">
            <w:pPr>
              <w:pStyle w:val="Plattetekst"/>
              <w:kinsoku w:val="0"/>
              <w:overflowPunct w:val="0"/>
              <w:jc w:val="center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jc w:val="center"/>
              <w:rPr>
                <w:rFonts w:ascii="Verdana" w:hAnsi="Verdana" w:cstheme="minorBidi"/>
                <w:bCs/>
                <w:sz w:val="16"/>
                <w:szCs w:val="16"/>
              </w:rPr>
            </w:pPr>
            <w:r>
              <w:rPr>
                <w:rFonts w:ascii="Verdana" w:hAnsi="Verdana" w:cstheme="minorBidi"/>
                <w:bCs/>
                <w:sz w:val="16"/>
                <w:szCs w:val="16"/>
              </w:rPr>
              <w:t>Name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</w:tr>
      <w:tr w:rsidR="00436AEE" w:rsidRPr="0056664C" w:rsidTr="00436AEE">
        <w:trPr>
          <w:trHeight w:val="1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EE" w:rsidRPr="00544EBA" w:rsidRDefault="00436AEE" w:rsidP="00004541">
            <w:pPr>
              <w:rPr>
                <w:rFonts w:ascii="Verdana" w:eastAsiaTheme="minorEastAsia" w:hAnsi="Verdana"/>
                <w:sz w:val="16"/>
                <w:szCs w:val="16"/>
                <w:lang w:eastAsia="nl-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AEE" w:rsidRDefault="00436AEE" w:rsidP="0056664C">
            <w:pPr>
              <w:pStyle w:val="Plattetekst"/>
              <w:kinsoku w:val="0"/>
              <w:overflowPunct w:val="0"/>
              <w:jc w:val="center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AEE" w:rsidRPr="00544EBA" w:rsidRDefault="00436AEE" w:rsidP="0056664C">
            <w:pPr>
              <w:pStyle w:val="Plattetekst"/>
              <w:kinsoku w:val="0"/>
              <w:overflowPunct w:val="0"/>
              <w:jc w:val="center"/>
              <w:rPr>
                <w:rFonts w:ascii="Verdana" w:hAnsi="Verdana" w:cstheme="minorBidi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theme="minorBidi"/>
                <w:bCs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</w:tr>
      <w:tr w:rsidR="00436AEE" w:rsidRPr="0056664C" w:rsidTr="00436AEE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6AEE" w:rsidRPr="00544EBA" w:rsidRDefault="00436AEE" w:rsidP="00004541">
            <w:pPr>
              <w:rPr>
                <w:rFonts w:ascii="Verdana" w:eastAsiaTheme="minorEastAsia" w:hAnsi="Verdana"/>
                <w:sz w:val="16"/>
                <w:szCs w:val="16"/>
                <w:lang w:eastAsia="nl-N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jc w:val="center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jc w:val="center"/>
              <w:rPr>
                <w:rFonts w:ascii="Verdana" w:hAnsi="Verdana" w:cstheme="minorBidi"/>
                <w:bCs/>
                <w:sz w:val="16"/>
                <w:szCs w:val="16"/>
              </w:rPr>
            </w:pPr>
            <w:proofErr w:type="spellStart"/>
            <w:r w:rsidRPr="00544EBA">
              <w:rPr>
                <w:rFonts w:ascii="Verdana" w:hAnsi="Verdana" w:cstheme="minorBidi"/>
                <w:bCs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rPr>
                <w:rFonts w:ascii="Verdana" w:hAnsi="Verdana" w:cstheme="minorBidi"/>
                <w:bCs/>
                <w:sz w:val="16"/>
                <w:szCs w:val="16"/>
              </w:rPr>
            </w:pPr>
          </w:p>
          <w:p w:rsidR="00436AEE" w:rsidRPr="00544EBA" w:rsidRDefault="00436AEE" w:rsidP="00004541">
            <w:pPr>
              <w:pStyle w:val="Plattetekst"/>
              <w:kinsoku w:val="0"/>
              <w:overflowPunct w:val="0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</w:tr>
      <w:tr w:rsidR="00436AEE" w:rsidRPr="0056664C" w:rsidTr="00436AEE">
        <w:trPr>
          <w:trHeight w:val="314"/>
        </w:trPr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jc w:val="right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E" w:rsidRDefault="00436AEE" w:rsidP="00004541">
            <w:pPr>
              <w:pStyle w:val="Plattetekst"/>
              <w:kinsoku w:val="0"/>
              <w:overflowPunct w:val="0"/>
              <w:rPr>
                <w:rFonts w:ascii="Verdana" w:hAnsi="Verdana" w:cstheme="minorBidi"/>
                <w:bCs/>
                <w:sz w:val="16"/>
                <w:szCs w:val="16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E" w:rsidRPr="00544EBA" w:rsidRDefault="00436AEE" w:rsidP="00004541">
            <w:pPr>
              <w:pStyle w:val="Plattetekst"/>
              <w:kinsoku w:val="0"/>
              <w:overflowPunct w:val="0"/>
              <w:rPr>
                <w:rFonts w:ascii="Verdana" w:hAnsi="Verdana" w:cstheme="minorBidi"/>
                <w:bCs/>
                <w:sz w:val="16"/>
                <w:szCs w:val="16"/>
              </w:rPr>
            </w:pPr>
            <w:r>
              <w:rPr>
                <w:rFonts w:ascii="Verdana" w:hAnsi="Verdana" w:cstheme="minorBidi"/>
                <w:bCs/>
                <w:sz w:val="16"/>
                <w:szCs w:val="16"/>
              </w:rPr>
              <w:t>(Datum)</w:t>
            </w:r>
          </w:p>
        </w:tc>
      </w:tr>
    </w:tbl>
    <w:p w:rsidR="006F3DED" w:rsidRPr="0071678B" w:rsidRDefault="006F3DED" w:rsidP="0056664C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fr-BE"/>
        </w:rPr>
      </w:pPr>
    </w:p>
    <w:p w:rsidR="0071678B" w:rsidRPr="0071678B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71678B">
        <w:rPr>
          <w:rFonts w:ascii="Verdana" w:hAnsi="Verdana"/>
          <w:sz w:val="16"/>
          <w:szCs w:val="16"/>
          <w:lang w:val="nl-BE"/>
        </w:rPr>
        <w:t xml:space="preserve">Sehr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geehrte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Damen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Herren,</w:t>
      </w:r>
    </w:p>
    <w:p w:rsidR="0071678B" w:rsidRPr="0071678B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71678B" w:rsidRPr="0071678B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71678B" w:rsidRPr="0071678B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71678B">
        <w:rPr>
          <w:rFonts w:ascii="Verdana" w:hAnsi="Verdana"/>
          <w:sz w:val="16"/>
          <w:szCs w:val="16"/>
          <w:lang w:val="nl-BE"/>
        </w:rPr>
        <w:t>ich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teile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mit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dass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ich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Sie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Artikel 12 § 2 des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Gesetzes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23. 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März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 1989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über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Europäischen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Parlaments</w:t>
      </w:r>
      <w:proofErr w:type="spellEnd"/>
      <w:r w:rsidR="00436AEE">
        <w:rPr>
          <w:rStyle w:val="Voetnootmarkering"/>
          <w:rFonts w:ascii="Verdana" w:hAnsi="Verdana"/>
          <w:sz w:val="16"/>
          <w:szCs w:val="16"/>
          <w:lang w:val="nl-BE"/>
        </w:rPr>
        <w:footnoteReference w:id="1"/>
      </w:r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benannt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habe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Amt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Beisitzers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(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Ersatzbeisitzers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) in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in EUPEN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tagenden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Hauptwahlvorstand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deutsch</w:t>
      </w:r>
      <w:r w:rsidRPr="0071678B">
        <w:rPr>
          <w:rFonts w:ascii="Verdana" w:hAnsi="Verdana"/>
          <w:sz w:val="16"/>
          <w:szCs w:val="16"/>
          <w:lang w:val="nl-BE"/>
        </w:rPr>
        <w:softHyphen/>
        <w:t>sprachigen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Wahlkollegiums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wahrzunehmen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>.</w:t>
      </w:r>
    </w:p>
    <w:p w:rsidR="0071678B" w:rsidRPr="0071678B" w:rsidRDefault="0071678B" w:rsidP="0056664C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:rsidR="0071678B" w:rsidRPr="0071678B" w:rsidRDefault="0071678B" w:rsidP="0071678B">
      <w:pPr>
        <w:tabs>
          <w:tab w:val="left" w:leader="dot" w:pos="2025"/>
          <w:tab w:val="right" w:leader="dot" w:pos="5014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71678B">
        <w:rPr>
          <w:rFonts w:ascii="Verdana" w:hAnsi="Verdana"/>
          <w:sz w:val="16"/>
          <w:szCs w:val="16"/>
          <w:lang w:val="nl-BE"/>
        </w:rPr>
        <w:t>Sie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werden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daher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gebeten,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Montag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15. April 2024 (55. Tag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),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16 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Tagungsort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dieses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Vorstandes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>, (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Straße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) </w:t>
      </w:r>
      <w:r w:rsidRPr="0071678B">
        <w:rPr>
          <w:rFonts w:ascii="Verdana" w:hAnsi="Verdana"/>
          <w:sz w:val="16"/>
          <w:szCs w:val="16"/>
          <w:lang w:val="nl-BE"/>
        </w:rPr>
        <w:tab/>
      </w:r>
      <w:r w:rsidRPr="0071678B">
        <w:rPr>
          <w:rFonts w:ascii="Verdana" w:hAnsi="Verdana"/>
          <w:sz w:val="16"/>
          <w:szCs w:val="16"/>
          <w:lang w:val="nl-BE"/>
        </w:rPr>
        <w:tab/>
        <w:t xml:space="preserve">Nr. ....,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zu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erscheinen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im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Hinblick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vorläufigen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Abschluss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der Kandidatenlisten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teilzunehmen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.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Anschließend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müssen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Sie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endgültigen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Abschluss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der Listen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teilnehmen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(52. Tag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), der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Donnerstag,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18. April 2024,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16 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vorge</w:t>
      </w:r>
      <w:r w:rsidRPr="0071678B">
        <w:rPr>
          <w:rFonts w:ascii="Verdana" w:hAnsi="Verdana"/>
          <w:sz w:val="16"/>
          <w:szCs w:val="16"/>
          <w:lang w:val="nl-BE"/>
        </w:rPr>
        <w:softHyphen/>
        <w:t>nommen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danach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an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Sitzungen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, deren Tag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Uhrzeit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Ihnen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zu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gegebener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Zeit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71678B">
        <w:rPr>
          <w:rFonts w:ascii="Verdana" w:hAnsi="Verdana"/>
          <w:sz w:val="16"/>
          <w:szCs w:val="16"/>
          <w:lang w:val="nl-BE"/>
        </w:rPr>
        <w:t>mitgeteilt</w:t>
      </w:r>
      <w:proofErr w:type="spellEnd"/>
      <w:r w:rsidRPr="0071678B">
        <w:rPr>
          <w:rFonts w:ascii="Verdana" w:hAnsi="Verdana"/>
          <w:sz w:val="16"/>
          <w:szCs w:val="16"/>
          <w:lang w:val="nl-BE"/>
        </w:rPr>
        <w:t xml:space="preserve"> werden.</w:t>
      </w:r>
    </w:p>
    <w:p w:rsidR="0071678B" w:rsidRDefault="0071678B" w:rsidP="0056664C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:rsidR="0071678B" w:rsidRDefault="0071678B" w:rsidP="0056664C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:rsidR="0071678B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  <w:lang w:val="de-DE"/>
        </w:rPr>
      </w:pPr>
      <w:r w:rsidRPr="0021258A">
        <w:rPr>
          <w:rFonts w:ascii="Verdana" w:hAnsi="Verdana"/>
          <w:sz w:val="16"/>
          <w:szCs w:val="16"/>
          <w:lang w:val="de-DE"/>
        </w:rPr>
        <w:t>Mitglieder eines Wahlvorstandes haben unter den vom König festgelegten Bedingungen Anrecht auf Anwesen</w:t>
      </w:r>
      <w:r w:rsidRPr="0021258A">
        <w:rPr>
          <w:rFonts w:ascii="Verdana" w:hAnsi="Verdana"/>
          <w:sz w:val="16"/>
          <w:szCs w:val="16"/>
          <w:lang w:val="de-DE"/>
        </w:rPr>
        <w:softHyphen/>
        <w:t xml:space="preserve">heitsgeld und Fahrtkostenentschädigung. </w:t>
      </w:r>
      <w:r w:rsidRPr="0021258A">
        <w:rPr>
          <w:rFonts w:ascii="Verdana" w:hAnsi="Verdana"/>
          <w:b/>
          <w:bCs/>
          <w:sz w:val="16"/>
          <w:szCs w:val="16"/>
          <w:lang w:val="de-DE"/>
        </w:rPr>
        <w:t>Seien Sie bitte im Besitz Ihrer Kontonummer im Hinblick auf die Zahlung der Anwesenheitsgelder nach den Wahlen.</w:t>
      </w:r>
    </w:p>
    <w:p w:rsidR="0071678B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  <w:lang w:val="de-DE"/>
        </w:rPr>
      </w:pPr>
    </w:p>
    <w:p w:rsidR="0071678B" w:rsidRPr="0021258A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21258A">
        <w:rPr>
          <w:rFonts w:ascii="Verdana" w:hAnsi="Verdana"/>
          <w:sz w:val="16"/>
          <w:szCs w:val="16"/>
          <w:lang w:val="de-DE"/>
        </w:rPr>
        <w:t>Ich bitte Sie, mir die nachstehende Empfangs</w:t>
      </w:r>
      <w:r w:rsidRPr="0021258A">
        <w:rPr>
          <w:rFonts w:ascii="Verdana" w:hAnsi="Verdana"/>
          <w:sz w:val="16"/>
          <w:szCs w:val="16"/>
          <w:lang w:val="de-DE"/>
        </w:rPr>
        <w:softHyphen/>
        <w:t>bescheinigung ordnungsgemäß unterzeichnet zurück</w:t>
      </w:r>
      <w:r w:rsidRPr="0021258A">
        <w:rPr>
          <w:rFonts w:ascii="Verdana" w:hAnsi="Verdana"/>
          <w:sz w:val="16"/>
          <w:szCs w:val="16"/>
          <w:lang w:val="de-DE"/>
        </w:rPr>
        <w:softHyphen/>
        <w:t>zusenden</w:t>
      </w:r>
      <w:r w:rsidR="00436AEE">
        <w:rPr>
          <w:rStyle w:val="Voetnootmarkering"/>
          <w:rFonts w:ascii="Verdana" w:hAnsi="Verdana"/>
          <w:sz w:val="16"/>
          <w:szCs w:val="16"/>
          <w:lang w:val="de-DE"/>
        </w:rPr>
        <w:footnoteReference w:id="2"/>
      </w:r>
      <w:r w:rsidRPr="0021258A">
        <w:rPr>
          <w:rFonts w:ascii="Verdana" w:hAnsi="Verdana"/>
          <w:sz w:val="16"/>
          <w:szCs w:val="16"/>
          <w:lang w:val="de-DE"/>
        </w:rPr>
        <w:t xml:space="preserve"> oder mir innerhalb achtundvierzig Stunden Ihre Entschuldigungsgründe mitzuteilen.</w:t>
      </w:r>
    </w:p>
    <w:p w:rsidR="0071678B" w:rsidRPr="0021258A" w:rsidRDefault="0071678B" w:rsidP="0071678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:rsidR="0071678B" w:rsidRPr="0021258A" w:rsidRDefault="0071678B" w:rsidP="0071678B">
      <w:pPr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  <w:lang w:val="de-DE"/>
        </w:rPr>
      </w:pPr>
      <w:r w:rsidRPr="0021258A">
        <w:rPr>
          <w:rFonts w:ascii="Verdana" w:hAnsi="Verdana"/>
          <w:sz w:val="16"/>
          <w:szCs w:val="16"/>
          <w:lang w:val="de-DE"/>
        </w:rPr>
        <w:t>Der Vorsitzende</w:t>
      </w:r>
    </w:p>
    <w:p w:rsidR="00DF70A0" w:rsidRPr="00436AEE" w:rsidRDefault="00DF70A0" w:rsidP="00DF70A0">
      <w:pPr>
        <w:tabs>
          <w:tab w:val="right" w:pos="6000"/>
        </w:tabs>
        <w:ind w:right="-567"/>
        <w:jc w:val="right"/>
        <w:rPr>
          <w:rFonts w:ascii="Verdana" w:hAnsi="Verdana"/>
          <w:spacing w:val="-2"/>
          <w:sz w:val="18"/>
          <w:szCs w:val="18"/>
          <w:lang w:val="nl-BE"/>
        </w:rPr>
      </w:pPr>
    </w:p>
    <w:p w:rsidR="00DF70A0" w:rsidRPr="00436AEE" w:rsidRDefault="00DF70A0" w:rsidP="00DF70A0">
      <w:pPr>
        <w:tabs>
          <w:tab w:val="right" w:pos="6000"/>
        </w:tabs>
        <w:ind w:right="-567"/>
        <w:jc w:val="right"/>
        <w:rPr>
          <w:rFonts w:ascii="Verdana" w:hAnsi="Verdana"/>
          <w:spacing w:val="-2"/>
          <w:sz w:val="18"/>
          <w:szCs w:val="18"/>
          <w:lang w:val="nl-BE"/>
        </w:rPr>
      </w:pPr>
    </w:p>
    <w:p w:rsidR="00436AEE" w:rsidRPr="00832504" w:rsidRDefault="0071699C" w:rsidP="00436AEE">
      <w:pPr>
        <w:autoSpaceDE w:val="0"/>
        <w:autoSpaceDN w:val="0"/>
        <w:adjustRightInd w:val="0"/>
        <w:rPr>
          <w:sz w:val="20"/>
          <w:lang w:val="nl-BE"/>
        </w:rPr>
      </w:pPr>
      <w:r w:rsidRPr="00436AEE">
        <w:rPr>
          <w:rFonts w:ascii="Verdana" w:hAnsi="Verdana"/>
          <w:sz w:val="18"/>
          <w:szCs w:val="18"/>
          <w:lang w:val="nl-BE"/>
        </w:rPr>
        <w:br w:type="page"/>
      </w:r>
      <w:r w:rsidR="00436AEE" w:rsidRPr="00832504">
        <w:rPr>
          <w:b/>
          <w:bCs/>
          <w:sz w:val="20"/>
          <w:lang w:val="nl-BE"/>
        </w:rPr>
        <w:lastRenderedPageBreak/>
        <w:t>EMPFANGSBESCHEINIGUNG</w:t>
      </w:r>
    </w:p>
    <w:p w:rsidR="00436AEE" w:rsidRPr="00832504" w:rsidRDefault="00436AEE" w:rsidP="00436AEE">
      <w:pPr>
        <w:autoSpaceDE w:val="0"/>
        <w:autoSpaceDN w:val="0"/>
        <w:adjustRightInd w:val="0"/>
        <w:rPr>
          <w:sz w:val="20"/>
          <w:lang w:val="nl-BE"/>
        </w:rPr>
      </w:pPr>
    </w:p>
    <w:p w:rsidR="00436AEE" w:rsidRPr="00832504" w:rsidRDefault="00436AEE" w:rsidP="00436AEE">
      <w:pPr>
        <w:tabs>
          <w:tab w:val="left" w:leader="dot" w:pos="6237"/>
        </w:tabs>
        <w:autoSpaceDE w:val="0"/>
        <w:autoSpaceDN w:val="0"/>
        <w:adjustRightInd w:val="0"/>
        <w:jc w:val="both"/>
        <w:rPr>
          <w:bCs/>
          <w:sz w:val="20"/>
          <w:lang w:val="nl-BE"/>
        </w:rPr>
      </w:pPr>
      <w:r w:rsidRPr="00832504">
        <w:rPr>
          <w:bCs/>
          <w:sz w:val="20"/>
          <w:lang w:val="nl-BE"/>
        </w:rPr>
        <w:t xml:space="preserve">[Bitte </w:t>
      </w:r>
      <w:proofErr w:type="spellStart"/>
      <w:r w:rsidRPr="00832504">
        <w:rPr>
          <w:bCs/>
          <w:sz w:val="20"/>
          <w:lang w:val="nl-BE"/>
        </w:rPr>
        <w:t>abtrennen</w:t>
      </w:r>
      <w:proofErr w:type="spellEnd"/>
      <w:r w:rsidRPr="00832504">
        <w:rPr>
          <w:bCs/>
          <w:sz w:val="20"/>
          <w:lang w:val="nl-BE"/>
        </w:rPr>
        <w:t xml:space="preserve"> </w:t>
      </w:r>
      <w:proofErr w:type="spellStart"/>
      <w:r w:rsidRPr="00832504">
        <w:rPr>
          <w:bCs/>
          <w:sz w:val="20"/>
          <w:lang w:val="nl-BE"/>
        </w:rPr>
        <w:t>und</w:t>
      </w:r>
      <w:proofErr w:type="spellEnd"/>
      <w:r w:rsidRPr="00832504">
        <w:rPr>
          <w:bCs/>
          <w:sz w:val="20"/>
          <w:lang w:val="nl-BE"/>
        </w:rPr>
        <w:t xml:space="preserve"> </w:t>
      </w:r>
      <w:proofErr w:type="spellStart"/>
      <w:r w:rsidRPr="00832504">
        <w:rPr>
          <w:bCs/>
          <w:sz w:val="20"/>
          <w:lang w:val="nl-BE"/>
        </w:rPr>
        <w:t>zurücksenden</w:t>
      </w:r>
      <w:proofErr w:type="spellEnd"/>
      <w:r w:rsidRPr="00832504">
        <w:rPr>
          <w:bCs/>
          <w:sz w:val="20"/>
          <w:lang w:val="nl-BE"/>
        </w:rPr>
        <w:t xml:space="preserve"> </w:t>
      </w:r>
      <w:proofErr w:type="spellStart"/>
      <w:r w:rsidRPr="00832504">
        <w:rPr>
          <w:bCs/>
          <w:sz w:val="20"/>
          <w:lang w:val="nl-BE"/>
        </w:rPr>
        <w:t>an</w:t>
      </w:r>
      <w:proofErr w:type="spellEnd"/>
      <w:r w:rsidRPr="00832504">
        <w:rPr>
          <w:bCs/>
          <w:sz w:val="20"/>
          <w:lang w:val="nl-BE"/>
        </w:rPr>
        <w:t xml:space="preserve"> Fr./</w:t>
      </w:r>
      <w:proofErr w:type="spellStart"/>
      <w:r w:rsidRPr="00832504">
        <w:rPr>
          <w:bCs/>
          <w:sz w:val="20"/>
          <w:lang w:val="nl-BE"/>
        </w:rPr>
        <w:t>Hrn</w:t>
      </w:r>
      <w:proofErr w:type="spellEnd"/>
      <w:r w:rsidRPr="00832504">
        <w:rPr>
          <w:bCs/>
          <w:sz w:val="20"/>
          <w:lang w:val="nl-BE"/>
        </w:rPr>
        <w:t xml:space="preserve">. </w:t>
      </w:r>
      <w:r w:rsidRPr="00832504">
        <w:rPr>
          <w:bCs/>
          <w:sz w:val="20"/>
          <w:lang w:val="nl-BE"/>
        </w:rPr>
        <w:tab/>
        <w:t xml:space="preserve">, </w:t>
      </w:r>
      <w:proofErr w:type="spellStart"/>
      <w:r w:rsidRPr="00832504">
        <w:rPr>
          <w:bCs/>
          <w:sz w:val="20"/>
          <w:lang w:val="nl-BE"/>
        </w:rPr>
        <w:t>Vorsitzender</w:t>
      </w:r>
      <w:proofErr w:type="spellEnd"/>
      <w:r w:rsidRPr="00832504">
        <w:rPr>
          <w:bCs/>
          <w:sz w:val="20"/>
          <w:lang w:val="nl-BE"/>
        </w:rPr>
        <w:t xml:space="preserve"> des </w:t>
      </w:r>
      <w:proofErr w:type="spellStart"/>
      <w:r w:rsidRPr="00832504">
        <w:rPr>
          <w:bCs/>
          <w:sz w:val="20"/>
          <w:lang w:val="nl-BE"/>
        </w:rPr>
        <w:t>Hauptwahl</w:t>
      </w:r>
      <w:r w:rsidRPr="00832504">
        <w:rPr>
          <w:bCs/>
          <w:sz w:val="20"/>
          <w:lang w:val="nl-BE"/>
        </w:rPr>
        <w:softHyphen/>
        <w:t>vorstandes</w:t>
      </w:r>
      <w:proofErr w:type="spellEnd"/>
      <w:r w:rsidRPr="00832504">
        <w:rPr>
          <w:bCs/>
          <w:sz w:val="20"/>
          <w:lang w:val="nl-BE"/>
        </w:rPr>
        <w:t xml:space="preserve"> in Eupen, </w:t>
      </w:r>
      <w:r w:rsidRPr="00832504">
        <w:rPr>
          <w:bCs/>
          <w:sz w:val="20"/>
          <w:lang w:val="nl-BE"/>
        </w:rPr>
        <w:tab/>
        <w:t xml:space="preserve"> (</w:t>
      </w:r>
      <w:proofErr w:type="spellStart"/>
      <w:r w:rsidRPr="00832504">
        <w:rPr>
          <w:bCs/>
          <w:sz w:val="20"/>
          <w:lang w:val="nl-BE"/>
        </w:rPr>
        <w:t>Anschrift</w:t>
      </w:r>
      <w:proofErr w:type="spellEnd"/>
      <w:r w:rsidRPr="00832504">
        <w:rPr>
          <w:bCs/>
          <w:sz w:val="20"/>
          <w:lang w:val="nl-BE"/>
        </w:rPr>
        <w:t>)].</w:t>
      </w:r>
    </w:p>
    <w:p w:rsidR="00436AEE" w:rsidRPr="00832504" w:rsidRDefault="00436AEE" w:rsidP="00436AEE">
      <w:pPr>
        <w:autoSpaceDE w:val="0"/>
        <w:autoSpaceDN w:val="0"/>
        <w:adjustRightInd w:val="0"/>
        <w:jc w:val="both"/>
        <w:rPr>
          <w:b/>
          <w:bCs/>
          <w:sz w:val="20"/>
          <w:lang w:val="nl-BE"/>
        </w:rPr>
      </w:pPr>
    </w:p>
    <w:p w:rsidR="00436AEE" w:rsidRPr="00832504" w:rsidRDefault="00436AEE" w:rsidP="00436AEE">
      <w:pPr>
        <w:autoSpaceDE w:val="0"/>
        <w:autoSpaceDN w:val="0"/>
        <w:adjustRightInd w:val="0"/>
        <w:jc w:val="both"/>
        <w:rPr>
          <w:b/>
          <w:bCs/>
          <w:sz w:val="20"/>
          <w:lang w:val="nl-BE"/>
        </w:rPr>
      </w:pPr>
    </w:p>
    <w:p w:rsidR="00436AEE" w:rsidRPr="00832504" w:rsidRDefault="00436AEE" w:rsidP="00436AEE">
      <w:pPr>
        <w:autoSpaceDE w:val="0"/>
        <w:autoSpaceDN w:val="0"/>
        <w:adjustRightInd w:val="0"/>
        <w:jc w:val="both"/>
        <w:rPr>
          <w:b/>
          <w:bCs/>
          <w:sz w:val="20"/>
          <w:lang w:val="nl-BE"/>
        </w:rPr>
      </w:pPr>
    </w:p>
    <w:p w:rsidR="00436AEE" w:rsidRPr="00E67F01" w:rsidRDefault="00436AEE" w:rsidP="00436AEE">
      <w:pPr>
        <w:autoSpaceDE w:val="0"/>
        <w:autoSpaceDN w:val="0"/>
        <w:adjustRightInd w:val="0"/>
        <w:jc w:val="both"/>
        <w:rPr>
          <w:b/>
          <w:bCs/>
          <w:sz w:val="20"/>
          <w:lang w:val="nl-BE"/>
        </w:rPr>
      </w:pPr>
      <w:r w:rsidRPr="007945CE">
        <w:rPr>
          <w:b/>
          <w:bCs/>
          <w:sz w:val="20"/>
          <w:lang w:val="de-DE"/>
        </w:rPr>
        <w:t xml:space="preserve">WAHL DES EUROPÄISCHEN PARLAMENTS VOM </w:t>
      </w:r>
      <w:r>
        <w:rPr>
          <w:b/>
          <w:bCs/>
          <w:sz w:val="20"/>
          <w:lang w:val="de-DE"/>
        </w:rPr>
        <w:t>9</w:t>
      </w:r>
      <w:r w:rsidRPr="007945CE">
        <w:rPr>
          <w:b/>
          <w:bCs/>
          <w:sz w:val="20"/>
          <w:lang w:val="de-DE"/>
        </w:rPr>
        <w:t>.</w:t>
      </w:r>
      <w:r>
        <w:rPr>
          <w:b/>
          <w:bCs/>
          <w:sz w:val="20"/>
          <w:lang w:val="de-DE"/>
        </w:rPr>
        <w:t> </w:t>
      </w:r>
      <w:r w:rsidRPr="00E67F01">
        <w:rPr>
          <w:b/>
          <w:bCs/>
          <w:sz w:val="20"/>
          <w:lang w:val="nl-BE"/>
        </w:rPr>
        <w:t>JUNI 2024</w:t>
      </w:r>
    </w:p>
    <w:p w:rsidR="00436AEE" w:rsidRPr="00E67F01" w:rsidRDefault="00436AEE" w:rsidP="00436AEE">
      <w:pPr>
        <w:autoSpaceDE w:val="0"/>
        <w:autoSpaceDN w:val="0"/>
        <w:adjustRightInd w:val="0"/>
        <w:rPr>
          <w:b/>
          <w:bCs/>
          <w:sz w:val="20"/>
          <w:lang w:val="nl-BE"/>
        </w:rPr>
      </w:pPr>
    </w:p>
    <w:p w:rsidR="00436AEE" w:rsidRPr="00832504" w:rsidRDefault="00436AEE" w:rsidP="00436AEE">
      <w:pPr>
        <w:tabs>
          <w:tab w:val="right" w:leader="dot" w:pos="9072"/>
        </w:tabs>
        <w:autoSpaceDE w:val="0"/>
        <w:autoSpaceDN w:val="0"/>
        <w:adjustRightInd w:val="0"/>
        <w:jc w:val="both"/>
        <w:rPr>
          <w:sz w:val="20"/>
          <w:lang w:val="nl-BE"/>
        </w:rPr>
      </w:pPr>
      <w:r w:rsidRPr="00832504">
        <w:rPr>
          <w:sz w:val="20"/>
          <w:lang w:val="nl-BE"/>
        </w:rPr>
        <w:t xml:space="preserve">Der/Die </w:t>
      </w:r>
      <w:proofErr w:type="spellStart"/>
      <w:r w:rsidRPr="00832504">
        <w:rPr>
          <w:sz w:val="20"/>
          <w:lang w:val="nl-BE"/>
        </w:rPr>
        <w:t>zum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Beisitzer</w:t>
      </w:r>
      <w:proofErr w:type="spellEnd"/>
      <w:r w:rsidRPr="00832504">
        <w:rPr>
          <w:sz w:val="20"/>
          <w:lang w:val="nl-BE"/>
        </w:rPr>
        <w:t xml:space="preserve"> (</w:t>
      </w:r>
      <w:proofErr w:type="spellStart"/>
      <w:r w:rsidRPr="00832504">
        <w:rPr>
          <w:sz w:val="20"/>
          <w:lang w:val="nl-BE"/>
        </w:rPr>
        <w:t>oder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Ersatzbeisitzer</w:t>
      </w:r>
      <w:proofErr w:type="spellEnd"/>
      <w:r w:rsidRPr="00832504">
        <w:rPr>
          <w:sz w:val="20"/>
          <w:lang w:val="nl-BE"/>
        </w:rPr>
        <w:t xml:space="preserve">) des </w:t>
      </w:r>
      <w:proofErr w:type="spellStart"/>
      <w:r w:rsidRPr="00832504">
        <w:rPr>
          <w:sz w:val="20"/>
          <w:lang w:val="nl-BE"/>
        </w:rPr>
        <w:t>Hauptwahlvorstandes</w:t>
      </w:r>
      <w:proofErr w:type="spellEnd"/>
      <w:r w:rsidRPr="00832504">
        <w:rPr>
          <w:sz w:val="20"/>
          <w:lang w:val="nl-BE"/>
        </w:rPr>
        <w:t xml:space="preserve"> des </w:t>
      </w:r>
      <w:proofErr w:type="spellStart"/>
      <w:r w:rsidRPr="00832504">
        <w:rPr>
          <w:sz w:val="20"/>
          <w:lang w:val="nl-BE"/>
        </w:rPr>
        <w:t>deutschsprachigen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Wahlkollegiums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benannte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Unterzeichnete</w:t>
      </w:r>
      <w:proofErr w:type="spellEnd"/>
      <w:r w:rsidRPr="00832504">
        <w:rPr>
          <w:sz w:val="20"/>
          <w:lang w:val="nl-BE"/>
        </w:rPr>
        <w:t xml:space="preserve">, </w:t>
      </w:r>
      <w:r w:rsidRPr="00832504">
        <w:rPr>
          <w:sz w:val="20"/>
          <w:lang w:val="nl-BE"/>
        </w:rPr>
        <w:tab/>
      </w:r>
    </w:p>
    <w:p w:rsidR="00436AEE" w:rsidRPr="00832504" w:rsidRDefault="00436AEE" w:rsidP="00436AEE">
      <w:pPr>
        <w:tabs>
          <w:tab w:val="left" w:leader="dot" w:pos="4320"/>
        </w:tabs>
        <w:autoSpaceDE w:val="0"/>
        <w:autoSpaceDN w:val="0"/>
        <w:adjustRightInd w:val="0"/>
        <w:jc w:val="both"/>
        <w:rPr>
          <w:sz w:val="20"/>
          <w:lang w:val="nl-BE"/>
        </w:rPr>
      </w:pPr>
      <w:r w:rsidRPr="00832504">
        <w:rPr>
          <w:sz w:val="20"/>
          <w:lang w:val="nl-BE"/>
        </w:rPr>
        <w:tab/>
        <w:t xml:space="preserve">  (Name </w:t>
      </w:r>
      <w:proofErr w:type="spellStart"/>
      <w:r w:rsidRPr="00832504">
        <w:rPr>
          <w:sz w:val="20"/>
          <w:lang w:val="nl-BE"/>
        </w:rPr>
        <w:t>und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Anschrift</w:t>
      </w:r>
      <w:proofErr w:type="spellEnd"/>
      <w:r w:rsidRPr="00832504">
        <w:rPr>
          <w:sz w:val="20"/>
          <w:lang w:val="nl-BE"/>
        </w:rPr>
        <w:t xml:space="preserve">), </w:t>
      </w:r>
      <w:proofErr w:type="spellStart"/>
      <w:r w:rsidRPr="00832504">
        <w:rPr>
          <w:sz w:val="20"/>
          <w:lang w:val="nl-BE"/>
        </w:rPr>
        <w:t>erklärt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hiermit</w:t>
      </w:r>
      <w:proofErr w:type="spellEnd"/>
      <w:r w:rsidRPr="00832504">
        <w:rPr>
          <w:sz w:val="20"/>
          <w:lang w:val="nl-BE"/>
        </w:rPr>
        <w:t xml:space="preserve">, das </w:t>
      </w:r>
      <w:proofErr w:type="spellStart"/>
      <w:r w:rsidRPr="00832504">
        <w:rPr>
          <w:sz w:val="20"/>
          <w:lang w:val="nl-BE"/>
        </w:rPr>
        <w:t>Schreiben</w:t>
      </w:r>
      <w:proofErr w:type="spellEnd"/>
      <w:r w:rsidRPr="00832504">
        <w:rPr>
          <w:sz w:val="20"/>
          <w:lang w:val="nl-BE"/>
        </w:rPr>
        <w:t xml:space="preserve"> </w:t>
      </w:r>
    </w:p>
    <w:p w:rsidR="00436AEE" w:rsidRPr="00832504" w:rsidRDefault="00436AEE" w:rsidP="00436AEE">
      <w:pPr>
        <w:tabs>
          <w:tab w:val="right" w:leader="dot" w:pos="9072"/>
        </w:tabs>
        <w:autoSpaceDE w:val="0"/>
        <w:autoSpaceDN w:val="0"/>
        <w:adjustRightInd w:val="0"/>
        <w:jc w:val="both"/>
        <w:rPr>
          <w:sz w:val="20"/>
          <w:lang w:val="nl-BE"/>
        </w:rPr>
      </w:pPr>
      <w:r w:rsidRPr="00832504">
        <w:rPr>
          <w:sz w:val="20"/>
          <w:lang w:val="nl-BE"/>
        </w:rPr>
        <w:t xml:space="preserve">des </w:t>
      </w:r>
      <w:proofErr w:type="spellStart"/>
      <w:r w:rsidRPr="00832504">
        <w:rPr>
          <w:sz w:val="20"/>
          <w:lang w:val="nl-BE"/>
        </w:rPr>
        <w:t>Vorsitzenden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dieses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Wahlvorstandes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mit</w:t>
      </w:r>
      <w:proofErr w:type="spellEnd"/>
      <w:r w:rsidRPr="00832504">
        <w:rPr>
          <w:sz w:val="20"/>
          <w:lang w:val="nl-BE"/>
        </w:rPr>
        <w:t xml:space="preserve"> der </w:t>
      </w:r>
      <w:proofErr w:type="spellStart"/>
      <w:r w:rsidRPr="00832504">
        <w:rPr>
          <w:sz w:val="20"/>
          <w:lang w:val="nl-BE"/>
        </w:rPr>
        <w:t>Mitteilung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dieser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Benennung</w:t>
      </w:r>
      <w:proofErr w:type="spellEnd"/>
      <w:r w:rsidRPr="00832504">
        <w:rPr>
          <w:sz w:val="20"/>
          <w:lang w:val="nl-BE"/>
        </w:rPr>
        <w:t xml:space="preserve"> </w:t>
      </w:r>
      <w:proofErr w:type="spellStart"/>
      <w:r w:rsidRPr="00832504">
        <w:rPr>
          <w:sz w:val="20"/>
          <w:lang w:val="nl-BE"/>
        </w:rPr>
        <w:t>am</w:t>
      </w:r>
      <w:proofErr w:type="spellEnd"/>
      <w:r w:rsidRPr="00832504">
        <w:rPr>
          <w:sz w:val="20"/>
          <w:lang w:val="nl-BE"/>
        </w:rPr>
        <w:t xml:space="preserve"> </w:t>
      </w:r>
      <w:r w:rsidRPr="00832504">
        <w:rPr>
          <w:sz w:val="20"/>
          <w:lang w:val="nl-BE"/>
        </w:rPr>
        <w:tab/>
      </w:r>
    </w:p>
    <w:p w:rsidR="00436AEE" w:rsidRPr="007C0D73" w:rsidRDefault="00436AEE" w:rsidP="00436AEE">
      <w:pPr>
        <w:tabs>
          <w:tab w:val="right" w:leader="dot" w:pos="9072"/>
        </w:tabs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7C0D73">
        <w:rPr>
          <w:sz w:val="20"/>
        </w:rPr>
        <w:t>erhalten</w:t>
      </w:r>
      <w:proofErr w:type="spellEnd"/>
      <w:r w:rsidRPr="007C0D73">
        <w:rPr>
          <w:sz w:val="20"/>
        </w:rPr>
        <w:t xml:space="preserve"> </w:t>
      </w:r>
      <w:proofErr w:type="spellStart"/>
      <w:r w:rsidRPr="007C0D73">
        <w:rPr>
          <w:sz w:val="20"/>
        </w:rPr>
        <w:t>zu</w:t>
      </w:r>
      <w:proofErr w:type="spellEnd"/>
      <w:r w:rsidRPr="007C0D73">
        <w:rPr>
          <w:sz w:val="20"/>
        </w:rPr>
        <w:t xml:space="preserve"> </w:t>
      </w:r>
      <w:proofErr w:type="spellStart"/>
      <w:r w:rsidRPr="007C0D73">
        <w:rPr>
          <w:sz w:val="20"/>
        </w:rPr>
        <w:t>haben</w:t>
      </w:r>
      <w:proofErr w:type="spellEnd"/>
      <w:r w:rsidRPr="007C0D73">
        <w:rPr>
          <w:sz w:val="20"/>
        </w:rPr>
        <w:t>.</w:t>
      </w:r>
    </w:p>
    <w:p w:rsidR="00436AEE" w:rsidRDefault="00436AEE" w:rsidP="00436AEE">
      <w:pPr>
        <w:autoSpaceDE w:val="0"/>
        <w:autoSpaceDN w:val="0"/>
        <w:adjustRightInd w:val="0"/>
        <w:rPr>
          <w:sz w:val="20"/>
        </w:rPr>
      </w:pPr>
    </w:p>
    <w:p w:rsidR="00436AEE" w:rsidRPr="007C0D73" w:rsidRDefault="00436AEE" w:rsidP="00436AEE">
      <w:pPr>
        <w:autoSpaceDE w:val="0"/>
        <w:autoSpaceDN w:val="0"/>
        <w:adjustRightInd w:val="0"/>
        <w:rPr>
          <w:sz w:val="20"/>
        </w:rPr>
      </w:pPr>
    </w:p>
    <w:p w:rsidR="00436AEE" w:rsidRPr="007C0D73" w:rsidRDefault="00436AEE" w:rsidP="00436AEE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9"/>
        <w:gridCol w:w="5389"/>
      </w:tblGrid>
      <w:tr w:rsidR="00436AEE" w:rsidRPr="007C0D73" w:rsidTr="00B3146F">
        <w:trPr>
          <w:cantSplit/>
          <w:trHeight w:val="403"/>
          <w:jc w:val="center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36AEE" w:rsidRPr="007C0D73" w:rsidRDefault="00436AEE" w:rsidP="00B3146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36AEE" w:rsidRPr="007C0D73" w:rsidRDefault="00436AEE" w:rsidP="00B3146F">
            <w:pPr>
              <w:tabs>
                <w:tab w:val="left" w:leader="dot" w:pos="1464"/>
                <w:tab w:val="left" w:leader="dot" w:pos="398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C0D73">
              <w:rPr>
                <w:sz w:val="20"/>
              </w:rPr>
              <w:tab/>
              <w:t xml:space="preserve">, den </w:t>
            </w:r>
            <w:r w:rsidRPr="007C0D73">
              <w:rPr>
                <w:sz w:val="20"/>
              </w:rPr>
              <w:tab/>
            </w:r>
            <w:r>
              <w:rPr>
                <w:sz w:val="20"/>
              </w:rPr>
              <w:t>2023</w:t>
            </w:r>
          </w:p>
          <w:p w:rsidR="00436AEE" w:rsidRPr="007C0D73" w:rsidRDefault="00436AEE" w:rsidP="00B3146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36AEE" w:rsidRPr="007C0D73" w:rsidRDefault="00436AEE" w:rsidP="00B3146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36AEE" w:rsidRPr="007C0D73" w:rsidRDefault="00436AEE" w:rsidP="00B3146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C0D73">
              <w:rPr>
                <w:sz w:val="20"/>
              </w:rPr>
              <w:tab/>
            </w:r>
            <w:r w:rsidRPr="007C0D73">
              <w:rPr>
                <w:sz w:val="20"/>
              </w:rPr>
              <w:tab/>
            </w:r>
            <w:proofErr w:type="spellStart"/>
            <w:r w:rsidRPr="007C0D73">
              <w:rPr>
                <w:sz w:val="20"/>
              </w:rPr>
              <w:t>Unterschrift</w:t>
            </w:r>
            <w:proofErr w:type="spellEnd"/>
          </w:p>
        </w:tc>
      </w:tr>
    </w:tbl>
    <w:p w:rsidR="00436AEE" w:rsidRPr="00157A0C" w:rsidRDefault="00436AEE" w:rsidP="00436AEE">
      <w:pPr>
        <w:spacing w:line="264" w:lineRule="auto"/>
        <w:jc w:val="both"/>
        <w:rPr>
          <w:spacing w:val="-2"/>
          <w:lang w:val="fr-BE"/>
        </w:rPr>
      </w:pPr>
    </w:p>
    <w:p w:rsidR="002C5CF5" w:rsidRPr="00157A0C" w:rsidRDefault="00436AEE" w:rsidP="00436AEE">
      <w:pPr>
        <w:tabs>
          <w:tab w:val="left" w:pos="-720"/>
        </w:tabs>
        <w:spacing w:line="264" w:lineRule="auto"/>
        <w:jc w:val="both"/>
        <w:rPr>
          <w:spacing w:val="-2"/>
          <w:lang w:val="fr-BE"/>
        </w:rPr>
      </w:pPr>
      <w:r w:rsidRPr="00157A0C">
        <w:rPr>
          <w:spacing w:val="-2"/>
          <w:lang w:val="fr-BE"/>
        </w:rPr>
        <w:t xml:space="preserve"> </w:t>
      </w:r>
    </w:p>
    <w:p w:rsidR="002C5CF5" w:rsidRPr="00CD0D3A" w:rsidRDefault="002C5CF5" w:rsidP="002C5CF5">
      <w:pPr>
        <w:spacing w:line="264" w:lineRule="auto"/>
        <w:jc w:val="both"/>
        <w:rPr>
          <w:spacing w:val="-2"/>
          <w:lang w:val="fr-BE"/>
        </w:rPr>
      </w:pPr>
    </w:p>
    <w:p w:rsidR="002C5CF5" w:rsidRPr="00CD0D3A" w:rsidRDefault="002C5CF5" w:rsidP="002C5CF5">
      <w:pPr>
        <w:spacing w:line="264" w:lineRule="auto"/>
        <w:jc w:val="both"/>
        <w:rPr>
          <w:spacing w:val="-2"/>
          <w:lang w:val="fr-BE"/>
        </w:rPr>
      </w:pPr>
      <w:r w:rsidRPr="00CD0D3A">
        <w:rPr>
          <w:spacing w:val="-2"/>
          <w:lang w:val="fr-BE"/>
        </w:rPr>
        <w:tab/>
      </w:r>
      <w:r w:rsidRPr="00CD0D3A">
        <w:rPr>
          <w:spacing w:val="-2"/>
          <w:lang w:val="fr-BE"/>
        </w:rPr>
        <w:tab/>
      </w:r>
      <w:r w:rsidRPr="00CD0D3A">
        <w:rPr>
          <w:spacing w:val="-2"/>
          <w:lang w:val="fr-BE"/>
        </w:rPr>
        <w:tab/>
      </w:r>
      <w:r w:rsidRPr="00CD0D3A">
        <w:rPr>
          <w:spacing w:val="-2"/>
          <w:lang w:val="fr-BE"/>
        </w:rPr>
        <w:tab/>
      </w:r>
      <w:r w:rsidRPr="00CD0D3A">
        <w:rPr>
          <w:spacing w:val="-2"/>
          <w:lang w:val="fr-BE"/>
        </w:rPr>
        <w:tab/>
      </w:r>
      <w:r w:rsidRPr="00CD0D3A">
        <w:rPr>
          <w:spacing w:val="-2"/>
          <w:lang w:val="fr-BE"/>
        </w:rPr>
        <w:tab/>
      </w:r>
      <w:r w:rsidRPr="00CD0D3A">
        <w:rPr>
          <w:spacing w:val="-2"/>
          <w:lang w:val="fr-BE"/>
        </w:rPr>
        <w:tab/>
      </w:r>
      <w:r w:rsidRPr="00CD0D3A">
        <w:rPr>
          <w:spacing w:val="-2"/>
          <w:lang w:val="fr-BE"/>
        </w:rPr>
        <w:tab/>
      </w:r>
    </w:p>
    <w:p w:rsidR="0071699C" w:rsidRDefault="0071699C">
      <w:pPr>
        <w:rPr>
          <w:rFonts w:ascii="Verdana" w:hAnsi="Verdana"/>
          <w:sz w:val="18"/>
          <w:szCs w:val="18"/>
        </w:rPr>
      </w:pPr>
    </w:p>
    <w:sectPr w:rsidR="007169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9C" w:rsidRDefault="0071699C" w:rsidP="0071699C">
      <w:r>
        <w:separator/>
      </w:r>
    </w:p>
  </w:endnote>
  <w:endnote w:type="continuationSeparator" w:id="0">
    <w:p w:rsidR="0071699C" w:rsidRDefault="0071699C" w:rsidP="0071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4C" w:rsidRDefault="0056664C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6586172</wp:posOffset>
          </wp:positionH>
          <wp:positionV relativeFrom="page">
            <wp:posOffset>10100961</wp:posOffset>
          </wp:positionV>
          <wp:extent cx="285750" cy="209550"/>
          <wp:effectExtent l="0" t="0" r="0" b="0"/>
          <wp:wrapNone/>
          <wp:docPr id="3" name="Afbeelding 3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9C" w:rsidRDefault="0071699C" w:rsidP="0071699C">
      <w:r>
        <w:separator/>
      </w:r>
    </w:p>
  </w:footnote>
  <w:footnote w:type="continuationSeparator" w:id="0">
    <w:p w:rsidR="0071699C" w:rsidRDefault="0071699C" w:rsidP="0071699C">
      <w:r>
        <w:continuationSeparator/>
      </w:r>
    </w:p>
  </w:footnote>
  <w:footnote w:id="1"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fr-BE"/>
        </w:rPr>
      </w:pPr>
      <w:r>
        <w:rPr>
          <w:rStyle w:val="Voetnootmarkering"/>
        </w:rPr>
        <w:footnoteRef/>
      </w:r>
      <w:r>
        <w:t xml:space="preserve"> </w:t>
      </w:r>
      <w:r w:rsidRPr="00436AEE">
        <w:rPr>
          <w:rFonts w:ascii="Verdana" w:hAnsi="Verdana"/>
          <w:bCs/>
          <w:sz w:val="14"/>
          <w:szCs w:val="14"/>
          <w:u w:val="single"/>
          <w:lang w:val="fr-BE"/>
        </w:rPr>
        <w:t>Art. 12</w:t>
      </w:r>
      <w:r w:rsidRPr="00436AEE">
        <w:rPr>
          <w:rFonts w:ascii="Verdana" w:hAnsi="Verdana"/>
          <w:sz w:val="14"/>
          <w:szCs w:val="14"/>
          <w:u w:val="single"/>
          <w:lang w:val="fr-BE"/>
        </w:rPr>
        <w:t xml:space="preserve"> -</w:t>
      </w:r>
      <w:r w:rsidRPr="00436AEE">
        <w:rPr>
          <w:rFonts w:ascii="Verdana" w:hAnsi="Verdana"/>
          <w:sz w:val="14"/>
          <w:szCs w:val="14"/>
          <w:lang w:val="fr-BE"/>
        </w:rPr>
        <w:t xml:space="preserve"> § 1 -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Jedes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Wahlkollegium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umfasst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einen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Haupt</w:t>
      </w:r>
      <w:r w:rsidRPr="00436AEE">
        <w:rPr>
          <w:rFonts w:ascii="Verdana" w:hAnsi="Verdana"/>
          <w:sz w:val="14"/>
          <w:szCs w:val="14"/>
          <w:lang w:val="fr-BE"/>
        </w:rPr>
        <w:softHyphen/>
      </w:r>
      <w:r w:rsidRPr="00436AEE">
        <w:rPr>
          <w:rFonts w:ascii="Verdana" w:hAnsi="Verdana"/>
          <w:sz w:val="14"/>
          <w:szCs w:val="14"/>
          <w:lang w:val="fr-BE"/>
        </w:rPr>
        <w:softHyphen/>
        <w:t>wahl</w:t>
      </w:r>
      <w:r w:rsidRPr="00436AEE">
        <w:rPr>
          <w:rFonts w:ascii="Verdana" w:hAnsi="Verdana"/>
          <w:sz w:val="14"/>
          <w:szCs w:val="14"/>
          <w:lang w:val="fr-BE"/>
        </w:rPr>
        <w:softHyphen/>
        <w:t>vorstand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Kollegiums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,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Hauptwahl</w:t>
      </w:r>
      <w:r w:rsidRPr="00436AEE">
        <w:rPr>
          <w:rFonts w:ascii="Verdana" w:hAnsi="Verdana"/>
          <w:sz w:val="14"/>
          <w:szCs w:val="14"/>
          <w:lang w:val="fr-BE"/>
        </w:rPr>
        <w:softHyphen/>
        <w:t>vorstände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Provinzen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,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Hauptwahlvorstände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Kantone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Zähl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-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fr-BE"/>
        </w:rPr>
        <w:t>Wahlbürovor</w:t>
      </w:r>
      <w:r w:rsidRPr="00436AEE">
        <w:rPr>
          <w:rFonts w:ascii="Verdana" w:hAnsi="Verdana"/>
          <w:sz w:val="14"/>
          <w:szCs w:val="14"/>
          <w:lang w:val="fr-BE"/>
        </w:rPr>
        <w:softHyphen/>
        <w:t>stände</w:t>
      </w:r>
      <w:proofErr w:type="spellEnd"/>
      <w:r w:rsidRPr="00436AEE">
        <w:rPr>
          <w:rFonts w:ascii="Verdana" w:hAnsi="Verdana"/>
          <w:sz w:val="14"/>
          <w:szCs w:val="14"/>
          <w:lang w:val="fr-BE"/>
        </w:rPr>
        <w:t>.</w:t>
      </w: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fr-BE"/>
        </w:rPr>
      </w:pP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  <w:r w:rsidRPr="00436AEE">
        <w:rPr>
          <w:rFonts w:ascii="Verdana" w:hAnsi="Verdana"/>
          <w:sz w:val="14"/>
          <w:szCs w:val="14"/>
          <w:lang w:val="nl-BE"/>
        </w:rPr>
        <w:t xml:space="preserve">Die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Mitglieder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Wahlvorstände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müssen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die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belgische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Staatsangehörigkeit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besitzen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>.</w:t>
      </w: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  <w:r w:rsidRPr="00436AEE">
        <w:rPr>
          <w:rFonts w:ascii="Verdana" w:hAnsi="Verdana"/>
          <w:sz w:val="14"/>
          <w:szCs w:val="14"/>
          <w:lang w:val="nl-BE"/>
        </w:rPr>
        <w:t xml:space="preserve">§ 2 -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Hauptwahlvorstand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Kollegiums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wird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für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das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deutschsprachige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Wahlkollegium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in Eupen,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für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das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französische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Wahlkollegium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in Namur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für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das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niederländische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Wahlkollegium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in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Mecheln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einge</w:t>
      </w:r>
      <w:r w:rsidRPr="00436AEE">
        <w:rPr>
          <w:rFonts w:ascii="Verdana" w:hAnsi="Verdana"/>
          <w:sz w:val="14"/>
          <w:szCs w:val="14"/>
          <w:lang w:val="nl-BE"/>
        </w:rPr>
        <w:softHyphen/>
        <w:t>richtet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>.</w:t>
      </w: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  <w:r w:rsidRPr="00436AEE">
        <w:rPr>
          <w:rFonts w:ascii="Verdana" w:hAnsi="Verdana"/>
          <w:sz w:val="14"/>
          <w:szCs w:val="14"/>
          <w:lang w:val="nl-BE"/>
        </w:rPr>
        <w:t xml:space="preserve">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Hauptwahlvorstand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Kollegiums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muss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mindestens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zweiundsechzig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> 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Tage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gebildet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sein.</w:t>
      </w: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  <w:r w:rsidRPr="00436AEE">
        <w:rPr>
          <w:rFonts w:ascii="Verdana" w:hAnsi="Verdana"/>
          <w:sz w:val="14"/>
          <w:szCs w:val="14"/>
          <w:lang w:val="nl-BE"/>
        </w:rPr>
        <w:t xml:space="preserve">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Präsident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Gerichtes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Erster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Instanz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Hauptortes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Wahlkollegiums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oder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, in seiner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Ermangelung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,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ihn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ersetzende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Magistrat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führt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Vorsitz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Hauptwahlvorstandes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>.</w:t>
      </w: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  <w:proofErr w:type="spellStart"/>
      <w:r w:rsidRPr="00436AEE">
        <w:rPr>
          <w:rFonts w:ascii="Verdana" w:hAnsi="Verdana"/>
          <w:sz w:val="14"/>
          <w:szCs w:val="14"/>
          <w:lang w:val="nl-BE"/>
        </w:rPr>
        <w:t>Neben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dem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Vorsitzenden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umfasst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Hauptwahl</w:t>
      </w:r>
      <w:r w:rsidRPr="00436AEE">
        <w:rPr>
          <w:rFonts w:ascii="Verdana" w:hAnsi="Verdana"/>
          <w:sz w:val="14"/>
          <w:szCs w:val="14"/>
          <w:lang w:val="nl-BE"/>
        </w:rPr>
        <w:softHyphen/>
        <w:t>vorstand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Kollegiums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vier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Beisitzer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, vier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Ersatzbeisitzer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einen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Sekretär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. Die vier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Beisitzer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die vier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Ersatzbeisitzer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werden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Vorsitzenden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unter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Wählern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Gemeinde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benannt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, in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der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Hauptwahlvorstand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Kollegiums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gelegen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ist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>.</w:t>
      </w: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  <w:r w:rsidRPr="00436AEE">
        <w:rPr>
          <w:rFonts w:ascii="Verdana" w:hAnsi="Verdana"/>
          <w:sz w:val="14"/>
          <w:szCs w:val="14"/>
          <w:lang w:val="nl-BE"/>
        </w:rPr>
        <w:t xml:space="preserve">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Sekretär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wird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Vorsitzenden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unter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Wählern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Provinz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benannt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, in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der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Hauptwahl</w:t>
      </w:r>
      <w:r w:rsidRPr="00436AEE">
        <w:rPr>
          <w:rFonts w:ascii="Verdana" w:hAnsi="Verdana"/>
          <w:sz w:val="14"/>
          <w:szCs w:val="14"/>
          <w:lang w:val="nl-BE"/>
        </w:rPr>
        <w:softHyphen/>
        <w:t>vorstand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Kollegiums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gelegen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ist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>.</w:t>
      </w:r>
    </w:p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</w:p>
    <w:p w:rsidR="00436AEE" w:rsidRDefault="00436AEE" w:rsidP="00436AEE">
      <w:pPr>
        <w:tabs>
          <w:tab w:val="center" w:pos="2190"/>
        </w:tabs>
        <w:spacing w:line="264" w:lineRule="auto"/>
        <w:jc w:val="both"/>
        <w:rPr>
          <w:rFonts w:ascii="Verdana" w:hAnsi="Verdana"/>
          <w:sz w:val="14"/>
          <w:szCs w:val="14"/>
          <w:lang w:val="nl-BE"/>
        </w:rPr>
      </w:pPr>
      <w:r w:rsidRPr="00436AEE">
        <w:rPr>
          <w:rFonts w:ascii="Verdana" w:hAnsi="Verdana"/>
          <w:sz w:val="14"/>
          <w:szCs w:val="14"/>
          <w:lang w:val="nl-BE"/>
        </w:rPr>
        <w:t xml:space="preserve">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Hauptwahlvorstand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Kollegiums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ist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aus</w:t>
      </w:r>
      <w:r w:rsidRPr="00436AEE">
        <w:rPr>
          <w:rFonts w:ascii="Verdana" w:hAnsi="Verdana"/>
          <w:sz w:val="14"/>
          <w:szCs w:val="14"/>
          <w:lang w:val="nl-BE"/>
        </w:rPr>
        <w:softHyphen/>
        <w:t>schließ</w:t>
      </w:r>
      <w:r w:rsidRPr="00436AEE">
        <w:rPr>
          <w:rFonts w:ascii="Verdana" w:hAnsi="Verdana"/>
          <w:sz w:val="14"/>
          <w:szCs w:val="14"/>
          <w:lang w:val="nl-BE"/>
        </w:rPr>
        <w:softHyphen/>
        <w:t>lich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mit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Verrichtungen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mit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allgemeinen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Stimmenauszählung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beauftragt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>.</w:t>
      </w:r>
    </w:p>
    <w:p w:rsidR="00436AEE" w:rsidRDefault="00436AEE" w:rsidP="00436AEE">
      <w:pPr>
        <w:tabs>
          <w:tab w:val="center" w:pos="2190"/>
        </w:tabs>
        <w:spacing w:line="264" w:lineRule="auto"/>
        <w:jc w:val="both"/>
        <w:rPr>
          <w:rFonts w:ascii="Verdana" w:hAnsi="Verdana"/>
          <w:sz w:val="14"/>
          <w:szCs w:val="14"/>
          <w:lang w:val="nl-BE"/>
        </w:rPr>
      </w:pPr>
    </w:p>
    <w:p w:rsidR="00436AEE" w:rsidRPr="00436AEE" w:rsidRDefault="00436AEE" w:rsidP="00436AEE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4"/>
          <w:szCs w:val="14"/>
          <w:lang w:val="nl-BE"/>
        </w:rPr>
      </w:pPr>
      <w:r w:rsidRPr="00436AEE">
        <w:rPr>
          <w:rFonts w:ascii="Verdana" w:hAnsi="Verdana"/>
          <w:spacing w:val="-2"/>
          <w:sz w:val="14"/>
          <w:szCs w:val="14"/>
          <w:u w:val="single"/>
          <w:lang w:val="nl-BE"/>
        </w:rPr>
        <w:t xml:space="preserve">Art. 95 § 10 des </w:t>
      </w:r>
      <w:proofErr w:type="spellStart"/>
      <w:r w:rsidRPr="00436AEE">
        <w:rPr>
          <w:rFonts w:ascii="Verdana" w:hAnsi="Verdana"/>
          <w:spacing w:val="-2"/>
          <w:sz w:val="14"/>
          <w:szCs w:val="14"/>
          <w:u w:val="single"/>
          <w:lang w:val="nl-BE"/>
        </w:rPr>
        <w:t>Wahlgesetzbuches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 - Der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Vorsitzende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,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Beisitzer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oder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Ersatzbeisitzer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, der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seine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Verhinderungsgründe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nicht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innerhalb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festgelegten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Frist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angibt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oder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der es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ohne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rechtmäßigen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Grund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unterlässt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, das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ihm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aufgetragene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Amt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auszuüben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,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wird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mit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einer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Geldstrafe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pacing w:val="-2"/>
          <w:sz w:val="14"/>
          <w:szCs w:val="14"/>
          <w:lang w:val="nl-BE"/>
        </w:rPr>
        <w:t>von</w:t>
      </w:r>
      <w:proofErr w:type="spellEnd"/>
      <w:r w:rsidRPr="00436AEE">
        <w:rPr>
          <w:rFonts w:ascii="Verdana" w:hAnsi="Verdana"/>
          <w:spacing w:val="-2"/>
          <w:sz w:val="14"/>
          <w:szCs w:val="14"/>
          <w:lang w:val="nl-BE"/>
        </w:rPr>
        <w:t xml:space="preserve"> 50 bis 200 EUR belegt.</w:t>
      </w:r>
    </w:p>
    <w:p w:rsidR="00436AEE" w:rsidRPr="00436AEE" w:rsidRDefault="00436AEE">
      <w:pPr>
        <w:pStyle w:val="Voetnoottekst"/>
        <w:rPr>
          <w:lang w:val="nl-BE"/>
        </w:rPr>
      </w:pPr>
    </w:p>
  </w:footnote>
  <w:footnote w:id="2">
    <w:p w:rsidR="00436AEE" w:rsidRPr="00436AEE" w:rsidRDefault="00436AEE" w:rsidP="00436AE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nl-BE"/>
        </w:rPr>
      </w:pPr>
      <w:r>
        <w:rPr>
          <w:rStyle w:val="Voetnootmarkering"/>
        </w:rPr>
        <w:footnoteRef/>
      </w:r>
      <w:r w:rsidRPr="00436AEE">
        <w:rPr>
          <w:lang w:val="nl-BE"/>
        </w:rPr>
        <w:t xml:space="preserve"> </w:t>
      </w:r>
      <w:r w:rsidRPr="00436AEE">
        <w:rPr>
          <w:rFonts w:ascii="Verdana" w:hAnsi="Verdana"/>
          <w:sz w:val="14"/>
          <w:szCs w:val="14"/>
          <w:lang w:val="nl-BE"/>
        </w:rPr>
        <w:t xml:space="preserve">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Briefwechsel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Vorsitzenden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untereinander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mit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dem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Friedensrichter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, 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Beisitzern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, 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Ersatzbeisitzern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den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Sekretären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Wahlvorstände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kann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gebührenfrei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erfolgen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.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Vermerk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"WAHLGESETZ"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ist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über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der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Anschrift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anzubringen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.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Diese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Post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muss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ebenfalls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die Eigenschaft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Empfängers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des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Absenders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außen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angeben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und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von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Letzterem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</w:t>
      </w:r>
      <w:proofErr w:type="spellStart"/>
      <w:r w:rsidRPr="00436AEE">
        <w:rPr>
          <w:rFonts w:ascii="Verdana" w:hAnsi="Verdana"/>
          <w:sz w:val="14"/>
          <w:szCs w:val="14"/>
          <w:lang w:val="nl-BE"/>
        </w:rPr>
        <w:t>gegengezeichnet</w:t>
      </w:r>
      <w:proofErr w:type="spellEnd"/>
      <w:r w:rsidRPr="00436AEE">
        <w:rPr>
          <w:rFonts w:ascii="Verdana" w:hAnsi="Verdana"/>
          <w:sz w:val="14"/>
          <w:szCs w:val="14"/>
          <w:lang w:val="nl-BE"/>
        </w:rPr>
        <w:t xml:space="preserve"> werden.</w:t>
      </w:r>
    </w:p>
    <w:p w:rsidR="00436AEE" w:rsidRPr="00832504" w:rsidRDefault="00436AEE" w:rsidP="00436AEE">
      <w:pPr>
        <w:tabs>
          <w:tab w:val="left" w:pos="-720"/>
        </w:tabs>
        <w:spacing w:line="264" w:lineRule="auto"/>
        <w:jc w:val="both"/>
        <w:rPr>
          <w:b/>
          <w:spacing w:val="-2"/>
          <w:sz w:val="20"/>
          <w:szCs w:val="20"/>
          <w:lang w:val="nl-BE"/>
        </w:rPr>
      </w:pPr>
    </w:p>
    <w:p w:rsidR="00436AEE" w:rsidRPr="00436AEE" w:rsidRDefault="00436AEE">
      <w:pPr>
        <w:pStyle w:val="Voetnoottekst"/>
        <w:rPr>
          <w:lang w:val="nl-BE"/>
        </w:rPr>
      </w:pPr>
      <w:r w:rsidRPr="00436AEE">
        <w:rPr>
          <w:lang w:val="nl-B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9C"/>
    <w:rsid w:val="0003074E"/>
    <w:rsid w:val="000600A0"/>
    <w:rsid w:val="000D28EF"/>
    <w:rsid w:val="002C5CF5"/>
    <w:rsid w:val="003422F6"/>
    <w:rsid w:val="0041187B"/>
    <w:rsid w:val="00436AEE"/>
    <w:rsid w:val="00476CEE"/>
    <w:rsid w:val="00491ECF"/>
    <w:rsid w:val="005435E3"/>
    <w:rsid w:val="00544EBA"/>
    <w:rsid w:val="0056664C"/>
    <w:rsid w:val="006F3DED"/>
    <w:rsid w:val="0071678B"/>
    <w:rsid w:val="0071699C"/>
    <w:rsid w:val="008C385E"/>
    <w:rsid w:val="00D009C8"/>
    <w:rsid w:val="00DF5906"/>
    <w:rsid w:val="00DF70A0"/>
    <w:rsid w:val="00E50BB3"/>
    <w:rsid w:val="00E67F01"/>
    <w:rsid w:val="00F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4A5AE9"/>
  <w15:chartTrackingRefBased/>
  <w15:docId w15:val="{1612F4E0-7182-4AD5-8EC1-5E8262E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678B"/>
    <w:pPr>
      <w:spacing w:after="0" w:line="240" w:lineRule="auto"/>
    </w:pPr>
    <w:rPr>
      <w:rFonts w:ascii="Arial" w:eastAsia="Calibri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71699C"/>
    <w:pPr>
      <w:tabs>
        <w:tab w:val="left" w:pos="-720"/>
      </w:tabs>
      <w:spacing w:before="90"/>
    </w:pPr>
    <w:rPr>
      <w:rFonts w:ascii="Times New Roman" w:eastAsia="Times New Roman" w:hAnsi="Times New Roman" w:cs="Times New Roman"/>
      <w:spacing w:val="-2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71699C"/>
    <w:rPr>
      <w:rFonts w:ascii="Times New Roman" w:eastAsia="Times New Roman" w:hAnsi="Times New Roman" w:cs="Times New Roman"/>
      <w:spacing w:val="-2"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1699C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1699C"/>
    <w:rPr>
      <w:rFonts w:ascii="Courier New" w:eastAsia="Times New Roman" w:hAnsi="Courier New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1699C"/>
    <w:rPr>
      <w:vertAlign w:val="superscript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0A0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0A0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customStyle="1" w:styleId="TableParagraph">
    <w:name w:val="Table Paragraph"/>
    <w:basedOn w:val="Standaard"/>
    <w:uiPriority w:val="1"/>
    <w:qFormat/>
    <w:rsid w:val="00DF70A0"/>
    <w:pPr>
      <w:widowControl w:val="0"/>
      <w:autoSpaceDE w:val="0"/>
      <w:autoSpaceDN w:val="0"/>
      <w:adjustRightInd w:val="0"/>
      <w:ind w:left="100"/>
    </w:pPr>
    <w:rPr>
      <w:rFonts w:ascii="Verdana" w:eastAsiaTheme="minorEastAsia" w:hAnsi="Verdana" w:cs="Verdan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70A0"/>
    <w:rPr>
      <w:sz w:val="16"/>
      <w:szCs w:val="16"/>
    </w:rPr>
  </w:style>
  <w:style w:type="table" w:styleId="Tabelraster">
    <w:name w:val="Table Grid"/>
    <w:basedOn w:val="Standaardtabel"/>
    <w:uiPriority w:val="39"/>
    <w:rsid w:val="00DF70A0"/>
    <w:pPr>
      <w:spacing w:after="0" w:line="240" w:lineRule="auto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70A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0A0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0A0"/>
    <w:pPr>
      <w:spacing w:after="160"/>
    </w:pPr>
    <w:rPr>
      <w:rFonts w:asciiTheme="minorHAnsi" w:eastAsiaTheme="minorHAnsi" w:hAnsiTheme="minorHAnsi" w:cstheme="min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0A0"/>
    <w:rPr>
      <w:rFonts w:ascii="Times New Roman" w:eastAsia="Times New Roman" w:hAnsi="Times New Roman" w:cs="Times New Roman"/>
      <w:b/>
      <w:bCs/>
      <w:sz w:val="20"/>
      <w:szCs w:val="20"/>
      <w:lang w:val="nl-NL" w:eastAsia="fr-FR"/>
    </w:rPr>
  </w:style>
  <w:style w:type="paragraph" w:styleId="Koptekst">
    <w:name w:val="header"/>
    <w:basedOn w:val="Standaard"/>
    <w:link w:val="KoptekstChar"/>
    <w:uiPriority w:val="99"/>
    <w:unhideWhenUsed/>
    <w:rsid w:val="0056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664C"/>
  </w:style>
  <w:style w:type="paragraph" w:styleId="Voettekst">
    <w:name w:val="footer"/>
    <w:basedOn w:val="Standaard"/>
    <w:link w:val="VoettekstChar"/>
    <w:uiPriority w:val="99"/>
    <w:unhideWhenUsed/>
    <w:rsid w:val="0056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B26C-75F8-4DB4-B92D-109A3E10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DGIP-ADIB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dcterms:created xsi:type="dcterms:W3CDTF">2023-08-02T09:21:00Z</dcterms:created>
  <dcterms:modified xsi:type="dcterms:W3CDTF">2023-12-03T13:02:00Z</dcterms:modified>
</cp:coreProperties>
</file>